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25" w:rsidRDefault="00141625" w:rsidP="001416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41625">
        <w:rPr>
          <w:rFonts w:ascii="Times New Roman" w:hAnsi="Times New Roman" w:cs="Times New Roman"/>
          <w:b/>
          <w:sz w:val="28"/>
          <w:szCs w:val="28"/>
          <w:lang w:val="ru-RU"/>
        </w:rPr>
        <w:t>Методика распределения субсидий бюджетам муниципальных районов (муниципальных округов, городских округов) на создание модельных муниципальных библиотек в рамках регионального проекта «</w:t>
      </w:r>
      <w:r w:rsidR="006A23F7" w:rsidRPr="006A23F7">
        <w:rPr>
          <w:rFonts w:ascii="Times New Roman" w:hAnsi="Times New Roman" w:cs="Times New Roman"/>
          <w:b/>
          <w:sz w:val="28"/>
          <w:szCs w:val="28"/>
          <w:lang w:val="ru-RU"/>
        </w:rPr>
        <w:t>Семейные ценности и инфраструктура культуры</w:t>
      </w:r>
      <w:r w:rsidRPr="0014162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(Брянская область)» государственной программы «Развитие культуры и туризма в Брянской обл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асти»</w:t>
      </w:r>
    </w:p>
    <w:p w:rsidR="00141625" w:rsidRPr="00141625" w:rsidRDefault="00141625" w:rsidP="001416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94571" w:rsidRPr="00A94571" w:rsidRDefault="00A94571" w:rsidP="00A94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</w:pP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>Размер субсидии, предоставляемой</w:t>
      </w:r>
      <w:r w:rsidR="00696569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 xml:space="preserve"> i-</w:t>
      </w:r>
      <w:proofErr w:type="spellStart"/>
      <w:r w:rsidR="00696569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>му</w:t>
      </w:r>
      <w:proofErr w:type="spellEnd"/>
      <w:r w:rsidR="00696569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 xml:space="preserve"> муниципальному району (муниципальному округу, городскому округу)</w:t>
      </w: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 xml:space="preserve"> в целях </w:t>
      </w:r>
      <w:proofErr w:type="spellStart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>софинансирования</w:t>
      </w:r>
      <w:proofErr w:type="spellEnd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 xml:space="preserve"> расходных обязате</w:t>
      </w:r>
      <w:r w:rsidR="00696569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>льств</w:t>
      </w: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 xml:space="preserve">, возникающих при </w:t>
      </w:r>
      <w:r w:rsidRPr="00A94571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создани</w:t>
      </w:r>
      <w:r w:rsidRPr="00A9457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и</w:t>
      </w:r>
      <w:r w:rsidRPr="00A94571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модельных муниципальных библиотек</w:t>
      </w:r>
      <w:r w:rsidRPr="00A9457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A94571">
        <w:rPr>
          <w:rFonts w:ascii="Times New Roman" w:eastAsia="Calibri" w:hAnsi="Times New Roman" w:cs="Times New Roman"/>
          <w:sz w:val="28"/>
          <w:szCs w:val="28"/>
          <w:lang w:eastAsia="ru-RU"/>
        </w:rPr>
        <w:t>V</w:t>
      </w:r>
      <w:r w:rsidRPr="00A9457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subi</w:t>
      </w:r>
      <w:proofErr w:type="spellEnd"/>
      <w:r w:rsidRPr="00A9457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)</w:t>
      </w:r>
      <w:r w:rsidRPr="00A94571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</w:t>
      </w: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>определяется по формуле:</w:t>
      </w:r>
    </w:p>
    <w:p w:rsidR="00A94571" w:rsidRPr="00A94571" w:rsidRDefault="00A94571" w:rsidP="00A94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</w:pPr>
    </w:p>
    <w:p w:rsidR="00A94571" w:rsidRPr="00A94571" w:rsidRDefault="00980AE3" w:rsidP="00A9457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32"/>
                <w:szCs w:val="28"/>
                <w:lang w:val="ru-RU" w:eastAsia="ru-RU"/>
              </w:rPr>
            </m:ctrlPr>
          </m:sSubPr>
          <m:e>
            <m:r>
              <w:rPr>
                <w:rFonts w:ascii="Cambria Math" w:eastAsia="Calibri" w:hAnsi="Cambria Math" w:cs="Times New Roman"/>
                <w:sz w:val="32"/>
                <w:szCs w:val="28"/>
                <w:lang w:val="ru-RU" w:eastAsia="ru-RU"/>
              </w:rPr>
              <m:t>V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28"/>
                <w:lang w:val="ru-RU" w:eastAsia="ru-RU"/>
              </w:rPr>
              <m:t>subi</m:t>
            </m:r>
          </m:sub>
        </m:sSub>
        <m:r>
          <w:rPr>
            <w:rFonts w:ascii="Cambria Math" w:eastAsia="Calibri" w:hAnsi="Cambria Math" w:cs="Times New Roman"/>
            <w:sz w:val="32"/>
            <w:szCs w:val="28"/>
            <w:lang w:val="ru-RU" w:eastAsia="ru-RU"/>
          </w:rPr>
          <m:t>=</m:t>
        </m:r>
        <m:r>
          <w:rPr>
            <w:rFonts w:ascii="Cambria Math" w:eastAsia="Calibri" w:hAnsi="Cambria Math" w:cs="Times New Roman"/>
            <w:sz w:val="32"/>
            <w:szCs w:val="28"/>
            <w:lang w:eastAsia="ru-RU"/>
          </w:rPr>
          <m:t>V</m:t>
        </m:r>
        <m:r>
          <w:rPr>
            <w:rFonts w:ascii="Cambria Math" w:eastAsia="Calibri" w:hAnsi="Cambria Math" w:cs="Times New Roman"/>
            <w:sz w:val="32"/>
            <w:szCs w:val="28"/>
            <w:lang w:val="ru-RU" w:eastAsia="ru-RU"/>
          </w:rPr>
          <m:t>∙</m:t>
        </m:r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8"/>
                <w:lang w:val="ru-RU" w:eastAsia="ru-RU"/>
              </w:rPr>
            </m:ctrlPr>
          </m:fPr>
          <m:num>
            <m:d>
              <m:d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28"/>
                    <w:lang w:val="ru-RU"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28"/>
                        <w:lang w:val="ru-RU" w:eastAsia="ru-RU"/>
                      </w:rPr>
                      <m:t>B1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28"/>
                        <w:lang w:val="ru-RU" w:eastAsia="ru-RU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28"/>
                        <w:lang w:val="ru-RU" w:eastAsia="ru-RU"/>
                      </w:rPr>
                      <m:t>∙n1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28"/>
                        <w:lang w:val="ru-RU" w:eastAsia="ru-RU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eastAsia="Calibri" w:hAnsi="Cambria Math" w:cs="Times New Roman"/>
                <w:sz w:val="32"/>
                <w:szCs w:val="28"/>
                <w:lang w:val="ru-RU" w:eastAsia="ru-RU"/>
              </w:rPr>
              <m:t>+(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28"/>
                    <w:lang w:val="ru-RU" w:eastAsia="ru-RU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28"/>
                    <w:lang w:val="ru-RU" w:eastAsia="ru-RU"/>
                  </w:rPr>
                  <m:t>B2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28"/>
                    <w:lang w:val="ru-RU" w:eastAsia="ru-RU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28"/>
                    <w:lang w:val="ru-RU" w:eastAsia="ru-RU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28"/>
                    <w:lang w:val="ru-RU" w:eastAsia="ru-RU"/>
                  </w:rPr>
                  <m:t>∙n2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28"/>
                    <w:lang w:val="ru-RU" w:eastAsia="ru-RU"/>
                  </w:rPr>
                  <m:t>i</m:t>
                </m:r>
              </m:sub>
            </m:sSub>
            <m:r>
              <w:rPr>
                <w:rFonts w:ascii="Cambria Math" w:eastAsia="Calibri" w:hAnsi="Cambria Math" w:cs="Times New Roman"/>
                <w:sz w:val="32"/>
                <w:szCs w:val="28"/>
                <w:lang w:val="ru-RU" w:eastAsia="ru-RU"/>
              </w:rPr>
              <m:t>)</m:t>
            </m:r>
          </m:num>
          <m:den>
            <m:nary>
              <m:naryPr>
                <m:chr m:val="∑"/>
                <m:limLoc m:val="subSup"/>
                <m:ctrlPr>
                  <w:rPr>
                    <w:rFonts w:ascii="Cambria Math" w:eastAsia="Calibri" w:hAnsi="Cambria Math" w:cs="Times New Roman"/>
                    <w:i/>
                    <w:sz w:val="32"/>
                    <w:szCs w:val="28"/>
                    <w:lang w:val="ru-RU" w:eastAsia="ru-RU"/>
                  </w:rPr>
                </m:ctrlPr>
              </m:naryPr>
              <m:sub>
                <m:r>
                  <w:rPr>
                    <w:rFonts w:ascii="Cambria Math" w:eastAsia="Calibri" w:hAnsi="Cambria Math" w:cs="Times New Roman"/>
                    <w:sz w:val="32"/>
                    <w:szCs w:val="28"/>
                    <w:lang w:val="ru-RU" w:eastAsia="ru-RU"/>
                  </w:rPr>
                  <m:t>i=1</m:t>
                </m:r>
              </m:sub>
              <m:sup>
                <m:r>
                  <w:rPr>
                    <w:rFonts w:ascii="Cambria Math" w:eastAsia="Calibri" w:hAnsi="Cambria Math" w:cs="Times New Roman"/>
                    <w:sz w:val="32"/>
                    <w:szCs w:val="28"/>
                    <w:lang w:val="ru-RU" w:eastAsia="ru-RU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28"/>
                        <w:lang w:val="ru-RU" w:eastAsia="ru-RU"/>
                      </w:rPr>
                      <m:t>((B1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28"/>
                        <w:lang w:val="ru-RU" w:eastAsia="ru-RU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28"/>
                        <w:lang w:val="ru-RU" w:eastAsia="ru-RU"/>
                      </w:rPr>
                      <m:t>∙n1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28"/>
                        <w:lang w:val="ru-RU"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32"/>
                    <w:szCs w:val="28"/>
                    <w:lang w:val="ru-RU" w:eastAsia="ru-RU"/>
                  </w:rPr>
                  <m:t>)+(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28"/>
                        <w:lang w:val="ru-RU" w:eastAsia="ru-RU"/>
                      </w:rPr>
                      <m:t>B2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28"/>
                        <w:lang w:val="ru-RU" w:eastAsia="ru-RU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28"/>
                        <w:lang w:val="ru-RU"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28"/>
                        <w:lang w:val="ru-RU" w:eastAsia="ru-RU"/>
                      </w:rPr>
                      <m:t>∙n2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28"/>
                        <w:lang w:val="ru-RU"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32"/>
                    <w:szCs w:val="28"/>
                    <w:lang w:val="ru-RU" w:eastAsia="ru-RU"/>
                  </w:rPr>
                  <m:t>))</m:t>
                </m:r>
              </m:e>
            </m:nary>
          </m:den>
        </m:f>
      </m:oMath>
      <w:r w:rsidR="00A94571"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, </w:t>
      </w:r>
      <w:r w:rsidR="00A94571"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>где</w:t>
      </w:r>
      <w:r w:rsidR="00A94571"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:</w:t>
      </w:r>
    </w:p>
    <w:p w:rsidR="00A94571" w:rsidRPr="00A94571" w:rsidRDefault="00A94571" w:rsidP="00A9457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A94571" w:rsidRPr="00696569" w:rsidRDefault="00A94571" w:rsidP="00A9457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V – общий объем бюджетных ассигнований, предусмотренный в областном бюджете на предоставление субсидий на соответствующий финансовый год </w:t>
      </w:r>
      <w:r w:rsidRPr="00A9457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на</w:t>
      </w:r>
      <w:r w:rsidR="00696569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</w:t>
      </w:r>
      <w:r w:rsidR="00696569" w:rsidRPr="00A94571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создани</w:t>
      </w:r>
      <w:r w:rsidR="0069656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е</w:t>
      </w:r>
      <w:r w:rsidR="00696569" w:rsidRPr="00A94571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модельных муниципальных библиотек</w:t>
      </w:r>
      <w:r w:rsidR="0069656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;</w:t>
      </w:r>
    </w:p>
    <w:p w:rsidR="00A94571" w:rsidRPr="00A94571" w:rsidRDefault="00A94571" w:rsidP="00A9457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B</w:t>
      </w: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1</w:t>
      </w:r>
      <w:proofErr w:type="spellStart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</w:t>
      </w:r>
      <w:proofErr w:type="spellEnd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– потребность малой библиотеки i-</w:t>
      </w:r>
      <w:proofErr w:type="spellStart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го</w:t>
      </w:r>
      <w:proofErr w:type="spellEnd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</w:t>
      </w:r>
      <w:r w:rsidR="00696569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>муниципального района (муниципального округа, городского округа)</w:t>
      </w:r>
      <w:r w:rsidR="00696569"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 xml:space="preserve"> </w:t>
      </w: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при создании модельной муниципальной библиотеки в бюджетных ассигнованиях областного бюджета в размере 8 млн. рублей;</w:t>
      </w:r>
    </w:p>
    <w:p w:rsidR="00A94571" w:rsidRPr="00A94571" w:rsidRDefault="00A94571" w:rsidP="00A9457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n1</w:t>
      </w:r>
      <w:proofErr w:type="spellStart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</w:t>
      </w:r>
      <w:proofErr w:type="spellEnd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- количество малых библиотек i-</w:t>
      </w:r>
      <w:proofErr w:type="spellStart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го</w:t>
      </w:r>
      <w:proofErr w:type="spellEnd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</w:t>
      </w:r>
      <w:r w:rsidR="00696569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>муниципального района (муниципального округа, городского округа)</w:t>
      </w: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, признанных победителями отбора, проведенного Министерством культуры Российской Федерации;</w:t>
      </w:r>
    </w:p>
    <w:p w:rsidR="00A94571" w:rsidRPr="00A94571" w:rsidRDefault="00A94571" w:rsidP="00A9457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B</w:t>
      </w: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2</w:t>
      </w:r>
      <w:proofErr w:type="spellStart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</w:t>
      </w:r>
      <w:proofErr w:type="spellEnd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– потребность центральной библиотеки i-</w:t>
      </w:r>
      <w:proofErr w:type="spellStart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го</w:t>
      </w:r>
      <w:proofErr w:type="spellEnd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</w:t>
      </w:r>
      <w:r w:rsidR="00696569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>муниципального района (муниципального округа, городского округа)</w:t>
      </w:r>
      <w:r w:rsidRPr="00A9457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при создании модельной муниципальной библиотеки в бюджетных ассигнованиях областного бюджета в размере 15 млн. рублей;</w:t>
      </w:r>
    </w:p>
    <w:p w:rsidR="00A94571" w:rsidRPr="00A94571" w:rsidRDefault="00A94571" w:rsidP="00A9457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n2</w:t>
      </w:r>
      <w:proofErr w:type="spellStart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</w:t>
      </w:r>
      <w:proofErr w:type="spellEnd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- количество центральных библиотек i-</w:t>
      </w:r>
      <w:proofErr w:type="spellStart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го</w:t>
      </w:r>
      <w:proofErr w:type="spellEnd"/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</w:t>
      </w:r>
      <w:r w:rsidR="00696569">
        <w:rPr>
          <w:rFonts w:ascii="Times New Roman" w:eastAsia="Times New Roman" w:hAnsi="Times New Roman" w:cs="Times New Roman"/>
          <w:spacing w:val="2"/>
          <w:sz w:val="28"/>
          <w:szCs w:val="28"/>
          <w:lang w:val="x-none" w:eastAsia="ru-RU"/>
        </w:rPr>
        <w:t>муниципального района (муниципального округа, городского округа)</w:t>
      </w:r>
      <w:r w:rsidRPr="00A9457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, признанных победителями отбора, проведенного Министерством культуры Российской Федерации. </w:t>
      </w:r>
    </w:p>
    <w:p w:rsidR="00141625" w:rsidRDefault="00141625" w:rsidP="001416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41625" w:rsidRDefault="00141625" w:rsidP="001416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141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625"/>
    <w:rsid w:val="00141625"/>
    <w:rsid w:val="001F299F"/>
    <w:rsid w:val="005F49A5"/>
    <w:rsid w:val="00654C9F"/>
    <w:rsid w:val="00696569"/>
    <w:rsid w:val="006A23F7"/>
    <w:rsid w:val="00846740"/>
    <w:rsid w:val="00980AE3"/>
    <w:rsid w:val="009B7A35"/>
    <w:rsid w:val="00A40B64"/>
    <w:rsid w:val="00A9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4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99F"/>
    <w:rPr>
      <w:rFonts w:ascii="Segoe UI" w:hAnsi="Segoe UI" w:cs="Segoe UI"/>
      <w:sz w:val="18"/>
      <w:szCs w:val="18"/>
      <w:lang w:val="en-US"/>
    </w:rPr>
  </w:style>
  <w:style w:type="paragraph" w:styleId="a5">
    <w:name w:val="Body Text"/>
    <w:basedOn w:val="a"/>
    <w:link w:val="a6"/>
    <w:rsid w:val="001F299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6">
    <w:name w:val="Основной текст Знак"/>
    <w:basedOn w:val="a0"/>
    <w:link w:val="a5"/>
    <w:rsid w:val="001F299F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4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99F"/>
    <w:rPr>
      <w:rFonts w:ascii="Segoe UI" w:hAnsi="Segoe UI" w:cs="Segoe UI"/>
      <w:sz w:val="18"/>
      <w:szCs w:val="18"/>
      <w:lang w:val="en-US"/>
    </w:rPr>
  </w:style>
  <w:style w:type="paragraph" w:styleId="a5">
    <w:name w:val="Body Text"/>
    <w:basedOn w:val="a"/>
    <w:link w:val="a6"/>
    <w:rsid w:val="001F299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6">
    <w:name w:val="Основной текст Знак"/>
    <w:basedOn w:val="a0"/>
    <w:link w:val="a5"/>
    <w:rsid w:val="001F299F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User_PC</dc:creator>
  <cp:keywords/>
  <dc:description/>
  <cp:lastModifiedBy>Федосеенко</cp:lastModifiedBy>
  <cp:revision>8</cp:revision>
  <cp:lastPrinted>2025-10-09T06:19:00Z</cp:lastPrinted>
  <dcterms:created xsi:type="dcterms:W3CDTF">2023-11-14T08:19:00Z</dcterms:created>
  <dcterms:modified xsi:type="dcterms:W3CDTF">2025-10-28T11:17:00Z</dcterms:modified>
</cp:coreProperties>
</file>